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DBE5" w14:textId="77777777" w:rsidR="00B712AE" w:rsidRPr="00422DFA" w:rsidRDefault="00B712AE">
      <w:pPr>
        <w:pStyle w:val="Title"/>
        <w:rPr>
          <w:sz w:val="28"/>
          <w:szCs w:val="28"/>
          <w:u w:val="none"/>
        </w:rPr>
      </w:pPr>
      <w:r w:rsidRPr="00422DFA">
        <w:rPr>
          <w:sz w:val="28"/>
          <w:szCs w:val="28"/>
          <w:u w:val="none"/>
        </w:rPr>
        <w:t>STATEMENT OF REASONS</w:t>
      </w:r>
    </w:p>
    <w:p w14:paraId="2FF6B9BB" w14:textId="77777777" w:rsidR="00B712AE" w:rsidRDefault="00B712AE">
      <w:pPr>
        <w:jc w:val="center"/>
        <w:rPr>
          <w:b/>
          <w:sz w:val="24"/>
          <w:u w:val="single"/>
        </w:rPr>
      </w:pPr>
    </w:p>
    <w:p w14:paraId="27401719" w14:textId="77777777" w:rsidR="00B712AE" w:rsidRDefault="00B712AE">
      <w:pPr>
        <w:jc w:val="center"/>
        <w:rPr>
          <w:b/>
          <w:sz w:val="24"/>
          <w:u w:val="single"/>
        </w:rPr>
      </w:pPr>
    </w:p>
    <w:p w14:paraId="61E32874" w14:textId="5A9CC472" w:rsidR="00961F13" w:rsidRDefault="00961F13" w:rsidP="00961F13">
      <w:pPr>
        <w:pStyle w:val="Title"/>
        <w:rPr>
          <w:rFonts w:cs="Arial"/>
          <w:u w:val="none"/>
        </w:rPr>
      </w:pPr>
      <w:r w:rsidRPr="00002112">
        <w:rPr>
          <w:rFonts w:cs="Arial"/>
          <w:u w:val="none"/>
        </w:rPr>
        <w:t>CITY OF NEWCASTLE UPON TYNE</w:t>
      </w:r>
    </w:p>
    <w:p w14:paraId="321FF409" w14:textId="77777777" w:rsidR="00961F13" w:rsidRDefault="00961F13" w:rsidP="00961F13">
      <w:pPr>
        <w:pStyle w:val="Title"/>
        <w:rPr>
          <w:rFonts w:cs="Arial"/>
          <w:u w:val="none"/>
        </w:rPr>
      </w:pPr>
    </w:p>
    <w:p w14:paraId="5E86AFAB" w14:textId="4B2923DA" w:rsidR="00961F13" w:rsidRDefault="00961F13" w:rsidP="00961F13">
      <w:pPr>
        <w:pStyle w:val="Title"/>
        <w:rPr>
          <w:rFonts w:cs="Arial"/>
          <w:u w:val="none"/>
        </w:rPr>
      </w:pPr>
      <w:r>
        <w:rPr>
          <w:rFonts w:cs="Arial"/>
          <w:u w:val="none"/>
        </w:rPr>
        <w:t>(BUS LANES) TRAFFIC REGULATION ORDER 2014</w:t>
      </w:r>
    </w:p>
    <w:p w14:paraId="0998B840" w14:textId="77777777" w:rsidR="00961F13" w:rsidRDefault="00961F13" w:rsidP="00961F13">
      <w:pPr>
        <w:pStyle w:val="Title"/>
        <w:rPr>
          <w:rFonts w:cs="Arial"/>
          <w:u w:val="none"/>
        </w:rPr>
      </w:pPr>
    </w:p>
    <w:p w14:paraId="700E0C22" w14:textId="77777777" w:rsidR="00961F13" w:rsidRDefault="00961F13" w:rsidP="00961F13">
      <w:pPr>
        <w:pStyle w:val="Title"/>
        <w:rPr>
          <w:rFonts w:cs="Arial"/>
          <w:u w:val="none"/>
        </w:rPr>
      </w:pPr>
      <w:r w:rsidRPr="00300E21">
        <w:rPr>
          <w:rFonts w:cs="Arial"/>
          <w:u w:val="none"/>
        </w:rPr>
        <w:t>(STAMFORDHAM ROAD (B6324) AND WEST DENTON WAY VARIATION)</w:t>
      </w:r>
      <w:r>
        <w:rPr>
          <w:rFonts w:cs="Arial"/>
          <w:u w:val="none"/>
        </w:rPr>
        <w:t xml:space="preserve"> </w:t>
      </w:r>
    </w:p>
    <w:p w14:paraId="65F46C76" w14:textId="77777777" w:rsidR="00961F13" w:rsidRPr="002C646E" w:rsidRDefault="00961F13" w:rsidP="00961F13">
      <w:pPr>
        <w:pStyle w:val="Title"/>
        <w:rPr>
          <w:rFonts w:cs="Arial"/>
          <w:b w:val="0"/>
          <w:bCs/>
        </w:rPr>
      </w:pPr>
      <w:r>
        <w:rPr>
          <w:rFonts w:cs="Arial"/>
          <w:u w:val="none"/>
        </w:rPr>
        <w:t>ORDER 2024</w:t>
      </w:r>
    </w:p>
    <w:p w14:paraId="4D3B02C9" w14:textId="77777777" w:rsidR="00B712AE" w:rsidRDefault="00B712AE">
      <w:pPr>
        <w:rPr>
          <w:sz w:val="24"/>
        </w:rPr>
      </w:pPr>
    </w:p>
    <w:p w14:paraId="6BE6B28E" w14:textId="77777777" w:rsidR="00422DFA" w:rsidRDefault="00422DFA">
      <w:pPr>
        <w:rPr>
          <w:sz w:val="24"/>
        </w:rPr>
      </w:pPr>
    </w:p>
    <w:p w14:paraId="0C5CF41D" w14:textId="77777777" w:rsidR="00B712AE" w:rsidRDefault="00B712AE">
      <w:pPr>
        <w:rPr>
          <w:sz w:val="24"/>
        </w:rPr>
      </w:pPr>
      <w:r>
        <w:rPr>
          <w:sz w:val="24"/>
        </w:rPr>
        <w:t>The Council’s reasons for proposing to make the above Order are as follows:-</w:t>
      </w:r>
    </w:p>
    <w:p w14:paraId="650DC032" w14:textId="77777777" w:rsidR="00226EDB" w:rsidRPr="00961F13" w:rsidRDefault="00226EDB" w:rsidP="007C1EFA">
      <w:pPr>
        <w:rPr>
          <w:sz w:val="24"/>
          <w:szCs w:val="24"/>
        </w:rPr>
      </w:pPr>
    </w:p>
    <w:p w14:paraId="5C2C3B8B" w14:textId="77777777" w:rsidR="00961F13" w:rsidRPr="00961F13" w:rsidRDefault="00961F13" w:rsidP="00961F13">
      <w:pPr>
        <w:rPr>
          <w:rFonts w:cs="Arial"/>
          <w:sz w:val="24"/>
          <w:szCs w:val="24"/>
        </w:rPr>
      </w:pPr>
      <w:r w:rsidRPr="00961F13">
        <w:rPr>
          <w:rFonts w:cs="Arial"/>
          <w:sz w:val="24"/>
          <w:szCs w:val="24"/>
        </w:rPr>
        <w:t>As part of our efforts to make public transport a more attractive option for travel within the city, we propose installing two bus lanes that will provide priority to buses and authorised vehicles between 7am and 7pm on the approach to the roundabout of Stamfordham Road and West Denton Way.</w:t>
      </w:r>
    </w:p>
    <w:p w14:paraId="5FBFF8B7" w14:textId="77777777" w:rsidR="00961F13" w:rsidRPr="00961F13" w:rsidRDefault="00961F13" w:rsidP="00B13BBB">
      <w:pPr>
        <w:rPr>
          <w:sz w:val="24"/>
          <w:szCs w:val="24"/>
        </w:rPr>
      </w:pPr>
    </w:p>
    <w:p w14:paraId="7FD0AF74" w14:textId="77777777" w:rsidR="00B13BBB" w:rsidRDefault="00B13BBB" w:rsidP="00B13BBB">
      <w:pPr>
        <w:rPr>
          <w:sz w:val="24"/>
        </w:rPr>
      </w:pPr>
    </w:p>
    <w:p w14:paraId="03E7EDDB"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3FFC" w14:textId="77777777" w:rsidR="00921CF9" w:rsidRDefault="00921CF9">
      <w:r>
        <w:separator/>
      </w:r>
    </w:p>
  </w:endnote>
  <w:endnote w:type="continuationSeparator" w:id="0">
    <w:p w14:paraId="3AE45835"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8FA5" w14:textId="77777777" w:rsidR="00921CF9" w:rsidRDefault="00921CF9">
      <w:r>
        <w:separator/>
      </w:r>
    </w:p>
  </w:footnote>
  <w:footnote w:type="continuationSeparator" w:id="0">
    <w:p w14:paraId="1D60DC16"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249463046">
    <w:abstractNumId w:val="0"/>
  </w:num>
  <w:num w:numId="2" w16cid:durableId="1172064778">
    <w:abstractNumId w:val="2"/>
  </w:num>
  <w:num w:numId="3" w16cid:durableId="114519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61F13"/>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71B1F3"/>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4</cp:revision>
  <cp:lastPrinted>2010-11-08T09:53:00Z</cp:lastPrinted>
  <dcterms:created xsi:type="dcterms:W3CDTF">2013-10-07T13:27:00Z</dcterms:created>
  <dcterms:modified xsi:type="dcterms:W3CDTF">2024-04-11T09:32:00Z</dcterms:modified>
</cp:coreProperties>
</file>